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7" w:lineRule="auto" w:before="127"/>
        <w:ind w:left="178" w:firstLine="4"/>
      </w:pPr>
      <w:r>
        <w:rPr>
          <w:color w:val="484747"/>
        </w:rPr>
        <w:t>Beulah Park</w:t>
      </w:r>
      <w:r>
        <w:rPr>
          <w:color w:val="484747"/>
          <w:spacing w:val="-2"/>
        </w:rPr>
        <w:t> </w:t>
      </w:r>
      <w:r>
        <w:rPr>
          <w:color w:val="484747"/>
        </w:rPr>
        <w:t>District</w:t>
      </w:r>
      <w:r>
        <w:rPr>
          <w:color w:val="484747"/>
          <w:spacing w:val="-3"/>
        </w:rPr>
        <w:t> </w:t>
      </w:r>
      <w:r>
        <w:rPr>
          <w:color w:val="484747"/>
        </w:rPr>
        <w:t>held</w:t>
      </w:r>
      <w:r>
        <w:rPr>
          <w:color w:val="484747"/>
          <w:spacing w:val="-7"/>
        </w:rPr>
        <w:t> </w:t>
      </w:r>
      <w:r>
        <w:rPr>
          <w:color w:val="484747"/>
        </w:rPr>
        <w:t>its</w:t>
      </w:r>
      <w:r>
        <w:rPr>
          <w:color w:val="484747"/>
          <w:spacing w:val="-4"/>
        </w:rPr>
        <w:t> </w:t>
      </w:r>
      <w:r>
        <w:rPr>
          <w:color w:val="484747"/>
        </w:rPr>
        <w:t>montlily meeting</w:t>
      </w:r>
      <w:r>
        <w:rPr>
          <w:color w:val="484747"/>
          <w:spacing w:val="-7"/>
        </w:rPr>
        <w:t> </w:t>
      </w:r>
      <w:r>
        <w:rPr>
          <w:color w:val="484747"/>
        </w:rPr>
        <w:t>011 Monday.June </w:t>
      </w:r>
      <w:r>
        <w:rPr>
          <w:rFonts w:ascii="Times New Roman"/>
          <w:i/>
          <w:color w:val="484747"/>
          <w:sz w:val="24"/>
        </w:rPr>
        <w:t>5</w:t>
      </w:r>
      <w:r>
        <w:rPr>
          <w:rFonts w:ascii="Times New Roman"/>
          <w:i/>
          <w:color w:val="484747"/>
          <w:sz w:val="24"/>
          <w:vertAlign w:val="superscript"/>
        </w:rPr>
        <w:t>"'</w:t>
      </w:r>
      <w:r>
        <w:rPr>
          <w:rFonts w:ascii="Times New Roman"/>
          <w:i/>
          <w:color w:val="484747"/>
          <w:sz w:val="24"/>
          <w:vertAlign w:val="baseline"/>
        </w:rPr>
        <w:t>,</w:t>
      </w:r>
      <w:r>
        <w:rPr>
          <w:rFonts w:ascii="Times New Roman"/>
          <w:i/>
          <w:color w:val="484747"/>
          <w:spacing w:val="-6"/>
          <w:sz w:val="24"/>
          <w:vertAlign w:val="baseline"/>
        </w:rPr>
        <w:t> </w:t>
      </w:r>
      <w:r>
        <w:rPr>
          <w:color w:val="484747"/>
          <w:vertAlign w:val="baseline"/>
        </w:rPr>
        <w:t>202:-3 at the Energy Wellness Center. Meeting was called to order al 5:</w:t>
      </w:r>
      <w:r>
        <w:rPr>
          <w:color w:val="484747"/>
          <w:spacing w:val="-1"/>
          <w:vertAlign w:val="baseline"/>
        </w:rPr>
        <w:t> </w:t>
      </w:r>
      <w:r>
        <w:rPr>
          <w:rFonts w:ascii="Times New Roman"/>
          <w:i/>
          <w:color w:val="484747"/>
          <w:sz w:val="23"/>
          <w:vertAlign w:val="baseline"/>
        </w:rPr>
        <w:t>15 </w:t>
      </w:r>
      <w:r>
        <w:rPr>
          <w:color w:val="484747"/>
          <w:vertAlign w:val="baseline"/>
        </w:rPr>
        <w:t>p.m. by President Rick Alexander.</w:t>
      </w:r>
    </w:p>
    <w:p>
      <w:pPr>
        <w:pStyle w:val="BodyText"/>
        <w:spacing w:before="210"/>
        <w:ind w:left="1599"/>
      </w:pPr>
      <w:r>
        <w:rPr>
          <w:color w:val="414141"/>
        </w:rPr>
        <w:t>Rick</w:t>
      </w:r>
      <w:r>
        <w:rPr>
          <w:color w:val="414141"/>
          <w:spacing w:val="23"/>
        </w:rPr>
        <w:t> </w:t>
      </w:r>
      <w:r>
        <w:rPr>
          <w:color w:val="414141"/>
        </w:rPr>
        <w:t>Alexander,</w:t>
      </w:r>
      <w:r>
        <w:rPr>
          <w:color w:val="414141"/>
          <w:spacing w:val="41"/>
        </w:rPr>
        <w:t> </w:t>
      </w:r>
      <w:r>
        <w:rPr>
          <w:color w:val="414141"/>
        </w:rPr>
        <w:t>Kendra</w:t>
      </w:r>
      <w:r>
        <w:rPr>
          <w:color w:val="414141"/>
          <w:spacing w:val="49"/>
        </w:rPr>
        <w:t> </w:t>
      </w:r>
      <w:r>
        <w:rPr>
          <w:color w:val="414141"/>
        </w:rPr>
        <w:t>Hellebust,</w:t>
      </w:r>
      <w:r>
        <w:rPr>
          <w:color w:val="414141"/>
          <w:spacing w:val="42"/>
        </w:rPr>
        <w:t> </w:t>
      </w:r>
      <w:r>
        <w:rPr>
          <w:color w:val="414141"/>
        </w:rPr>
        <w:t>Kris</w:t>
      </w:r>
      <w:r>
        <w:rPr>
          <w:color w:val="414141"/>
          <w:spacing w:val="43"/>
        </w:rPr>
        <w:t> </w:t>
      </w:r>
      <w:r>
        <w:rPr>
          <w:color w:val="414141"/>
        </w:rPr>
        <w:t>M..utens,</w:t>
      </w:r>
      <w:r>
        <w:rPr>
          <w:color w:val="414141"/>
          <w:spacing w:val="36"/>
        </w:rPr>
        <w:t> </w:t>
      </w:r>
      <w:r>
        <w:rPr>
          <w:color w:val="414141"/>
        </w:rPr>
        <w:t>Soqja</w:t>
      </w:r>
      <w:r>
        <w:rPr>
          <w:color w:val="414141"/>
          <w:spacing w:val="15"/>
        </w:rPr>
        <w:t> </w:t>
      </w:r>
      <w:r>
        <w:rPr>
          <w:color w:val="414141"/>
        </w:rPr>
        <w:t>Dulrhuk,</w:t>
      </w:r>
      <w:r>
        <w:rPr>
          <w:color w:val="414141"/>
          <w:spacing w:val="33"/>
        </w:rPr>
        <w:t> </w:t>
      </w:r>
      <w:r>
        <w:rPr>
          <w:color w:val="414141"/>
        </w:rPr>
        <w:t>and</w:t>
      </w:r>
      <w:r>
        <w:rPr>
          <w:color w:val="414141"/>
          <w:spacing w:val="17"/>
        </w:rPr>
        <w:t> </w:t>
      </w:r>
      <w:r>
        <w:rPr>
          <w:color w:val="414141"/>
        </w:rPr>
        <w:t>Ashley</w:t>
      </w:r>
      <w:r>
        <w:rPr>
          <w:color w:val="414141"/>
          <w:spacing w:val="22"/>
        </w:rPr>
        <w:t> </w:t>
      </w:r>
      <w:r>
        <w:rPr>
          <w:color w:val="414141"/>
          <w:spacing w:val="-2"/>
        </w:rPr>
        <w:t>Nadeau,</w:t>
      </w:r>
    </w:p>
    <w:p>
      <w:pPr>
        <w:spacing w:after="0"/>
        <w:sectPr>
          <w:type w:val="continuous"/>
          <w:pgSz w:w="12240" w:h="15840"/>
          <w:pgMar w:top="1340" w:bottom="280" w:left="1420" w:right="1220"/>
        </w:sectPr>
      </w:pPr>
    </w:p>
    <w:p>
      <w:pPr>
        <w:pStyle w:val="BodyText"/>
        <w:spacing w:line="458" w:lineRule="auto" w:before="212"/>
        <w:ind w:left="149" w:firstLine="4"/>
      </w:pPr>
      <w:r>
        <w:rPr>
          <w:color w:val="414141"/>
          <w:spacing w:val="-2"/>
        </w:rPr>
        <w:t>Absent: </w:t>
      </w:r>
      <w:r>
        <w:rPr>
          <w:color w:val="484748"/>
          <w:spacing w:val="-2"/>
        </w:rPr>
        <w:t>Agenda: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49"/>
      </w:pPr>
      <w:r>
        <w:rPr>
          <w:color w:val="464546"/>
          <w:spacing w:val="-2"/>
        </w:rPr>
        <w:t>Minutes:</w:t>
      </w:r>
    </w:p>
    <w:p>
      <w:pPr>
        <w:pStyle w:val="BodyText"/>
        <w:spacing w:before="218"/>
        <w:ind w:left="168"/>
      </w:pPr>
      <w:r>
        <w:rPr/>
        <w:br w:type="column"/>
      </w:r>
      <w:r>
        <w:rPr>
          <w:color w:val="454445"/>
          <w:w w:val="105"/>
        </w:rPr>
        <w:t>Logan</w:t>
      </w:r>
      <w:r>
        <w:rPr>
          <w:color w:val="454445"/>
          <w:spacing w:val="25"/>
          <w:w w:val="105"/>
        </w:rPr>
        <w:t> </w:t>
      </w:r>
      <w:r>
        <w:rPr>
          <w:color w:val="454445"/>
          <w:w w:val="105"/>
        </w:rPr>
        <w:t>Kessler,</w:t>
      </w:r>
      <w:r>
        <w:rPr>
          <w:color w:val="454445"/>
          <w:spacing w:val="-13"/>
          <w:w w:val="105"/>
        </w:rPr>
        <w:t> </w:t>
      </w:r>
      <w:r>
        <w:rPr>
          <w:color w:val="454445"/>
          <w:w w:val="105"/>
        </w:rPr>
        <w:t>Jeff</w:t>
      </w:r>
      <w:r>
        <w:rPr>
          <w:color w:val="454445"/>
          <w:spacing w:val="-16"/>
          <w:w w:val="105"/>
        </w:rPr>
        <w:t> </w:t>
      </w:r>
      <w:r>
        <w:rPr>
          <w:color w:val="454445"/>
          <w:w w:val="105"/>
        </w:rPr>
        <w:t>Baranick,</w:t>
      </w:r>
      <w:r>
        <w:rPr>
          <w:color w:val="454445"/>
          <w:spacing w:val="16"/>
          <w:w w:val="105"/>
        </w:rPr>
        <w:t> </w:t>
      </w:r>
      <w:r>
        <w:rPr>
          <w:color w:val="454445"/>
          <w:w w:val="105"/>
        </w:rPr>
        <w:t>Kevin</w:t>
      </w:r>
      <w:r>
        <w:rPr>
          <w:color w:val="454445"/>
          <w:spacing w:val="14"/>
          <w:w w:val="105"/>
        </w:rPr>
        <w:t> </w:t>
      </w:r>
      <w:r>
        <w:rPr>
          <w:color w:val="454445"/>
          <w:spacing w:val="-2"/>
          <w:w w:val="105"/>
        </w:rPr>
        <w:t>Kalvoda</w:t>
      </w:r>
    </w:p>
    <w:p>
      <w:pPr>
        <w:pStyle w:val="BodyText"/>
        <w:spacing w:line="254" w:lineRule="auto" w:before="230"/>
        <w:ind w:left="149" w:right="296" w:firstLine="14"/>
      </w:pPr>
      <w:r>
        <w:rPr>
          <w:color w:val="4A4949"/>
        </w:rPr>
        <w:t>K. Martens</w:t>
      </w:r>
      <w:r>
        <w:rPr>
          <w:color w:val="4A4949"/>
          <w:spacing w:val="-3"/>
        </w:rPr>
        <w:t> </w:t>
      </w:r>
      <w:r>
        <w:rPr>
          <w:color w:val="4A4949"/>
        </w:rPr>
        <w:t>made a motion to approve age11&lt;la. K. Hellebusl seconded. All</w:t>
      </w:r>
      <w:r>
        <w:rPr>
          <w:color w:val="4A4949"/>
          <w:spacing w:val="-5"/>
        </w:rPr>
        <w:t> </w:t>
      </w:r>
      <w:r>
        <w:rPr>
          <w:color w:val="4A4949"/>
        </w:rPr>
        <w:t>in favor. Motion passed.</w:t>
      </w:r>
    </w:p>
    <w:p>
      <w:pPr>
        <w:pStyle w:val="BodyText"/>
        <w:spacing w:before="189"/>
        <w:ind w:left="149"/>
      </w:pPr>
      <w:r>
        <w:rPr>
          <w:color w:val="464646"/>
        </w:rPr>
        <w:t>K.</w:t>
      </w:r>
      <w:r>
        <w:rPr>
          <w:color w:val="464646"/>
          <w:spacing w:val="15"/>
        </w:rPr>
        <w:t> </w:t>
      </w:r>
      <w:r>
        <w:rPr>
          <w:color w:val="464646"/>
        </w:rPr>
        <w:t>Martens</w:t>
      </w:r>
      <w:r>
        <w:rPr>
          <w:color w:val="464646"/>
          <w:spacing w:val="9"/>
        </w:rPr>
        <w:t> </w:t>
      </w:r>
      <w:r>
        <w:rPr>
          <w:color w:val="464646"/>
        </w:rPr>
        <w:t>made</w:t>
      </w:r>
      <w:r>
        <w:rPr>
          <w:color w:val="464646"/>
          <w:spacing w:val="13"/>
        </w:rPr>
        <w:t> </w:t>
      </w:r>
      <w:r>
        <w:rPr>
          <w:color w:val="464646"/>
        </w:rPr>
        <w:t>a</w:t>
      </w:r>
      <w:r>
        <w:rPr>
          <w:color w:val="464646"/>
          <w:spacing w:val="3"/>
        </w:rPr>
        <w:t> </w:t>
      </w:r>
      <w:r>
        <w:rPr>
          <w:color w:val="464646"/>
        </w:rPr>
        <w:t>motion</w:t>
      </w:r>
      <w:r>
        <w:rPr>
          <w:color w:val="464646"/>
          <w:spacing w:val="6"/>
        </w:rPr>
        <w:t> </w:t>
      </w:r>
      <w:r>
        <w:rPr>
          <w:color w:val="464646"/>
        </w:rPr>
        <w:t>to</w:t>
      </w:r>
      <w:r>
        <w:rPr>
          <w:color w:val="464646"/>
          <w:spacing w:val="2"/>
        </w:rPr>
        <w:t> </w:t>
      </w:r>
      <w:r>
        <w:rPr>
          <w:color w:val="464646"/>
        </w:rPr>
        <w:t>appron:</w:t>
      </w:r>
      <w:r>
        <w:rPr>
          <w:color w:val="464646"/>
          <w:spacing w:val="10"/>
        </w:rPr>
        <w:t> </w:t>
      </w:r>
      <w:r>
        <w:rPr>
          <w:color w:val="464646"/>
        </w:rPr>
        <w:t>the</w:t>
      </w:r>
      <w:r>
        <w:rPr>
          <w:color w:val="464646"/>
          <w:spacing w:val="3"/>
        </w:rPr>
        <w:t> </w:t>
      </w:r>
      <w:r>
        <w:rPr>
          <w:color w:val="464646"/>
        </w:rPr>
        <w:t>minutes</w:t>
      </w:r>
      <w:r>
        <w:rPr>
          <w:color w:val="464646"/>
          <w:spacing w:val="4"/>
        </w:rPr>
        <w:t> </w:t>
      </w:r>
      <w:r>
        <w:rPr>
          <w:color w:val="464646"/>
        </w:rPr>
        <w:t>to</w:t>
      </w:r>
      <w:r>
        <w:rPr>
          <w:color w:val="464646"/>
          <w:spacing w:val="11"/>
        </w:rPr>
        <w:t> </w:t>
      </w:r>
      <w:r>
        <w:rPr>
          <w:color w:val="464646"/>
        </w:rPr>
        <w:t>last</w:t>
      </w:r>
      <w:r>
        <w:rPr>
          <w:color w:val="464646"/>
          <w:spacing w:val="2"/>
        </w:rPr>
        <w:t> </w:t>
      </w:r>
      <w:r>
        <w:rPr>
          <w:color w:val="464646"/>
        </w:rPr>
        <w:t>month's</w:t>
      </w:r>
      <w:r>
        <w:rPr>
          <w:color w:val="464646"/>
          <w:spacing w:val="2"/>
        </w:rPr>
        <w:t> </w:t>
      </w:r>
      <w:r>
        <w:rPr>
          <w:color w:val="464646"/>
        </w:rPr>
        <w:t>meeting.</w:t>
      </w:r>
      <w:r>
        <w:rPr>
          <w:color w:val="464646"/>
          <w:spacing w:val="4"/>
        </w:rPr>
        <w:t> </w:t>
      </w:r>
      <w:r>
        <w:rPr>
          <w:color w:val="464646"/>
        </w:rPr>
        <w:t>Seconded</w:t>
      </w:r>
      <w:r>
        <w:rPr>
          <w:color w:val="464646"/>
          <w:spacing w:val="1"/>
        </w:rPr>
        <w:t> </w:t>
      </w:r>
      <w:r>
        <w:rPr>
          <w:color w:val="464646"/>
          <w:spacing w:val="-5"/>
        </w:rPr>
        <w:t>by</w:t>
      </w:r>
    </w:p>
    <w:p>
      <w:pPr>
        <w:pStyle w:val="BodyText"/>
        <w:spacing w:before="8"/>
        <w:ind w:left="154"/>
      </w:pPr>
      <w:r>
        <w:rPr>
          <w:color w:val="464646"/>
          <w:w w:val="115"/>
        </w:rPr>
        <w:t>K.</w:t>
      </w:r>
      <w:r>
        <w:rPr>
          <w:color w:val="464646"/>
          <w:spacing w:val="-4"/>
          <w:w w:val="115"/>
        </w:rPr>
        <w:t> </w:t>
      </w:r>
      <w:r>
        <w:rPr>
          <w:color w:val="464646"/>
          <w:w w:val="105"/>
        </w:rPr>
        <w:t>Hdlebust.</w:t>
      </w:r>
      <w:r>
        <w:rPr>
          <w:color w:val="464646"/>
          <w:spacing w:val="-4"/>
          <w:w w:val="105"/>
        </w:rPr>
        <w:t> </w:t>
      </w:r>
      <w:r>
        <w:rPr>
          <w:color w:val="464646"/>
          <w:w w:val="115"/>
        </w:rPr>
        <w:t>NI</w:t>
      </w:r>
      <w:r>
        <w:rPr>
          <w:color w:val="464646"/>
          <w:spacing w:val="-2"/>
          <w:w w:val="115"/>
        </w:rPr>
        <w:t> </w:t>
      </w:r>
      <w:r>
        <w:rPr>
          <w:color w:val="464646"/>
          <w:w w:val="105"/>
        </w:rPr>
        <w:t>in</w:t>
      </w:r>
      <w:r>
        <w:rPr>
          <w:color w:val="464646"/>
          <w:spacing w:val="-4"/>
          <w:w w:val="105"/>
        </w:rPr>
        <w:t> </w:t>
      </w:r>
      <w:r>
        <w:rPr>
          <w:color w:val="464646"/>
          <w:w w:val="105"/>
        </w:rPr>
        <w:t>fa\'Or.</w:t>
      </w:r>
      <w:r>
        <w:rPr>
          <w:color w:val="464646"/>
          <w:spacing w:val="-4"/>
          <w:w w:val="105"/>
        </w:rPr>
        <w:t> </w:t>
      </w:r>
      <w:r>
        <w:rPr>
          <w:color w:val="464646"/>
          <w:w w:val="105"/>
        </w:rPr>
        <w:t>Motion</w:t>
      </w:r>
      <w:r>
        <w:rPr>
          <w:color w:val="464646"/>
          <w:spacing w:val="-6"/>
          <w:w w:val="105"/>
        </w:rPr>
        <w:t> </w:t>
      </w:r>
      <w:r>
        <w:rPr>
          <w:color w:val="464646"/>
          <w:spacing w:val="-2"/>
          <w:w w:val="105"/>
        </w:rPr>
        <w:t>carried.</w:t>
      </w:r>
    </w:p>
    <w:p>
      <w:pPr>
        <w:spacing w:after="0"/>
        <w:sectPr>
          <w:type w:val="continuous"/>
          <w:pgSz w:w="12240" w:h="15840"/>
          <w:pgMar w:top="1340" w:bottom="280" w:left="1420" w:right="1220"/>
          <w:cols w:num="2" w:equalWidth="0">
            <w:col w:w="931" w:space="500"/>
            <w:col w:w="8169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220" w:lineRule="auto" w:before="136"/>
        <w:ind w:left="131" w:right="63" w:firstLine="13"/>
      </w:pPr>
      <w:r>
        <w:rPr>
          <w:color w:val="414141"/>
        </w:rPr>
        <w:t>K.</w:t>
      </w:r>
      <w:r>
        <w:rPr>
          <w:color w:val="414141"/>
          <w:spacing w:val="36"/>
        </w:rPr>
        <w:t> </w:t>
      </w:r>
      <w:r>
        <w:rPr>
          <w:color w:val="414141"/>
        </w:rPr>
        <w:t>Hcllebusl made a</w:t>
      </w:r>
      <w:r>
        <w:rPr>
          <w:color w:val="414141"/>
          <w:spacing w:val="19"/>
        </w:rPr>
        <w:t> </w:t>
      </w:r>
      <w:r>
        <w:rPr>
          <w:color w:val="414141"/>
        </w:rPr>
        <w:t>motion to approve</w:t>
      </w:r>
      <w:r>
        <w:rPr>
          <w:color w:val="414141"/>
          <w:spacing w:val="26"/>
        </w:rPr>
        <w:t> </w:t>
      </w:r>
      <w:r>
        <w:rPr>
          <w:color w:val="414141"/>
        </w:rPr>
        <w:t>the</w:t>
      </w:r>
      <w:r>
        <w:rPr>
          <w:color w:val="414141"/>
          <w:spacing w:val="20"/>
        </w:rPr>
        <w:t> </w:t>
      </w:r>
      <w:r>
        <w:rPr>
          <w:color w:val="414141"/>
        </w:rPr>
        <w:t>Financial</w:t>
      </w:r>
      <w:r>
        <w:rPr>
          <w:color w:val="414141"/>
          <w:spacing w:val="20"/>
        </w:rPr>
        <w:t> </w:t>
      </w:r>
      <w:r>
        <w:rPr>
          <w:color w:val="414141"/>
        </w:rPr>
        <w:t>Report and the</w:t>
      </w:r>
      <w:r>
        <w:rPr>
          <w:color w:val="414141"/>
          <w:spacing w:val="26"/>
        </w:rPr>
        <w:t> </w:t>
      </w:r>
      <w:r>
        <w:rPr>
          <w:color w:val="414141"/>
        </w:rPr>
        <w:t>Profit and</w:t>
      </w:r>
      <w:r>
        <w:rPr>
          <w:color w:val="414141"/>
          <w:spacing w:val="27"/>
        </w:rPr>
        <w:t> </w:t>
      </w:r>
      <w:r>
        <w:rPr>
          <w:color w:val="414141"/>
        </w:rPr>
        <w:t>Loss Statements. Seconded by </w:t>
      </w:r>
      <w:r>
        <w:rPr>
          <w:rFonts w:ascii="Times New Roman"/>
          <w:b/>
          <w:color w:val="414141"/>
          <w:sz w:val="26"/>
        </w:rPr>
        <w:t>K. </w:t>
      </w:r>
      <w:r>
        <w:rPr>
          <w:color w:val="414141"/>
        </w:rPr>
        <w:t>M,uteus. All i11 favor. Motion carried.</w:t>
      </w:r>
    </w:p>
    <w:p>
      <w:pPr>
        <w:pStyle w:val="BodyText"/>
        <w:spacing w:before="214"/>
        <w:ind w:left="123" w:firstLine="12"/>
      </w:pPr>
      <w:r>
        <w:rPr>
          <w:color w:val="484748"/>
        </w:rPr>
        <w:t>K.</w:t>
      </w:r>
      <w:r>
        <w:rPr>
          <w:color w:val="484748"/>
          <w:spacing w:val="23"/>
        </w:rPr>
        <w:t> </w:t>
      </w:r>
      <w:r>
        <w:rPr>
          <w:color w:val="484748"/>
        </w:rPr>
        <w:t>Martens made</w:t>
      </w:r>
      <w:r>
        <w:rPr>
          <w:color w:val="484748"/>
          <w:spacing w:val="-4"/>
        </w:rPr>
        <w:t> </w:t>
      </w:r>
      <w:r>
        <w:rPr>
          <w:color w:val="484748"/>
        </w:rPr>
        <w:t>a motion Lo</w:t>
      </w:r>
      <w:r>
        <w:rPr>
          <w:color w:val="484748"/>
          <w:spacing w:val="-1"/>
        </w:rPr>
        <w:t> </w:t>
      </w:r>
      <w:r>
        <w:rPr>
          <w:color w:val="484748"/>
        </w:rPr>
        <w:t>approve the Vendor Report.</w:t>
      </w:r>
      <w:r>
        <w:rPr>
          <w:color w:val="484748"/>
          <w:spacing w:val="20"/>
        </w:rPr>
        <w:t> </w:t>
      </w:r>
      <w:r>
        <w:rPr>
          <w:color w:val="484748"/>
        </w:rPr>
        <w:t>Seco11de&lt;l by</w:t>
      </w:r>
      <w:r>
        <w:rPr>
          <w:color w:val="484748"/>
          <w:spacing w:val="-1"/>
        </w:rPr>
        <w:t> </w:t>
      </w:r>
      <w:r>
        <w:rPr>
          <w:color w:val="484748"/>
        </w:rPr>
        <w:t>K.</w:t>
      </w:r>
      <w:r>
        <w:rPr>
          <w:color w:val="484748"/>
          <w:spacing w:val="29"/>
        </w:rPr>
        <w:t> </w:t>
      </w:r>
      <w:r>
        <w:rPr>
          <w:color w:val="484748"/>
        </w:rPr>
        <w:t>Hellcbust. All</w:t>
      </w:r>
      <w:r>
        <w:rPr>
          <w:color w:val="484748"/>
          <w:spacing w:val="-2"/>
        </w:rPr>
        <w:t> </w:t>
      </w:r>
      <w:r>
        <w:rPr>
          <w:color w:val="484748"/>
        </w:rPr>
        <w:t>in favor. Motion </w:t>
      </w:r>
      <w:r>
        <w:rPr>
          <w:color w:val="484748"/>
          <w:spacing w:val="-2"/>
        </w:rPr>
        <w:t>rmTied.</w:t>
      </w:r>
    </w:p>
    <w:p>
      <w:pPr>
        <w:pStyle w:val="BodyText"/>
        <w:spacing w:before="208"/>
        <w:ind w:left="130"/>
      </w:pPr>
      <w:r>
        <w:rPr>
          <w:color w:val="454444"/>
        </w:rPr>
        <w:t>Staff</w:t>
      </w:r>
      <w:r>
        <w:rPr>
          <w:color w:val="454444"/>
          <w:spacing w:val="-3"/>
        </w:rPr>
        <w:t> </w:t>
      </w:r>
      <w:r>
        <w:rPr>
          <w:color w:val="454444"/>
          <w:spacing w:val="-2"/>
        </w:rPr>
        <w:t>Report:</w:t>
      </w:r>
    </w:p>
    <w:p>
      <w:pPr>
        <w:spacing w:after="0"/>
        <w:sectPr>
          <w:type w:val="continuous"/>
          <w:pgSz w:w="12240" w:h="15840"/>
          <w:pgMar w:top="1340" w:bottom="280" w:left="1420" w:right="1220"/>
        </w:sectPr>
      </w:pPr>
    </w:p>
    <w:p>
      <w:pPr>
        <w:pStyle w:val="BodyText"/>
        <w:spacing w:before="190"/>
        <w:ind w:left="119"/>
      </w:pPr>
      <w:r>
        <w:rPr>
          <w:color w:val="424242"/>
          <w:spacing w:val="-2"/>
          <w:w w:val="105"/>
        </w:rPr>
        <w:t>Dutrhuk: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657" w:lineRule="auto"/>
        <w:ind w:left="115" w:firstLine="4"/>
      </w:pPr>
      <w:r>
        <w:rPr>
          <w:color w:val="424242"/>
          <w:spacing w:val="-2"/>
          <w:w w:val="90"/>
        </w:rPr>
        <w:t>B,u-;u1irk: </w:t>
      </w:r>
      <w:r>
        <w:rPr>
          <w:color w:val="464646"/>
          <w:spacing w:val="-2"/>
        </w:rPr>
        <w:t>Nadeau:</w:t>
      </w:r>
    </w:p>
    <w:p>
      <w:pPr>
        <w:pStyle w:val="BodyText"/>
        <w:spacing w:before="188"/>
        <w:ind w:left="119"/>
      </w:pPr>
      <w:r>
        <w:rPr/>
        <w:br w:type="column"/>
      </w:r>
      <w:r>
        <w:rPr>
          <w:color w:val="494849"/>
        </w:rPr>
        <w:t>Dutrhuk</w:t>
      </w:r>
      <w:r>
        <w:rPr>
          <w:color w:val="494849"/>
          <w:spacing w:val="5"/>
        </w:rPr>
        <w:t> </w:t>
      </w:r>
      <w:r>
        <w:rPr>
          <w:color w:val="494849"/>
        </w:rPr>
        <w:t>provided</w:t>
      </w:r>
      <w:r>
        <w:rPr>
          <w:color w:val="494849"/>
          <w:spacing w:val="10"/>
        </w:rPr>
        <w:t> </w:t>
      </w:r>
      <w:r>
        <w:rPr>
          <w:color w:val="494849"/>
        </w:rPr>
        <w:t>her</w:t>
      </w:r>
      <w:r>
        <w:rPr>
          <w:color w:val="494849"/>
          <w:spacing w:val="6"/>
        </w:rPr>
        <w:t> </w:t>
      </w:r>
      <w:r>
        <w:rPr>
          <w:color w:val="494849"/>
        </w:rPr>
        <w:t>written</w:t>
      </w:r>
      <w:r>
        <w:rPr>
          <w:color w:val="494849"/>
          <w:spacing w:val="9"/>
        </w:rPr>
        <w:t> </w:t>
      </w:r>
      <w:r>
        <w:rPr>
          <w:color w:val="494849"/>
        </w:rPr>
        <w:t>report</w:t>
      </w:r>
      <w:r>
        <w:rPr>
          <w:color w:val="494849"/>
          <w:spacing w:val="11"/>
        </w:rPr>
        <w:t> </w:t>
      </w:r>
      <w:r>
        <w:rPr>
          <w:color w:val="494849"/>
        </w:rPr>
        <w:t>ror</w:t>
      </w:r>
      <w:r>
        <w:rPr>
          <w:color w:val="494849"/>
          <w:spacing w:val="9"/>
        </w:rPr>
        <w:t> </w:t>
      </w:r>
      <w:r>
        <w:rPr>
          <w:color w:val="494849"/>
        </w:rPr>
        <w:t>each</w:t>
      </w:r>
      <w:r>
        <w:rPr>
          <w:color w:val="494849"/>
          <w:spacing w:val="5"/>
        </w:rPr>
        <w:t> </w:t>
      </w:r>
      <w:r>
        <w:rPr>
          <w:color w:val="494849"/>
        </w:rPr>
        <w:t>of</w:t>
      </w:r>
      <w:r>
        <w:rPr>
          <w:color w:val="494849"/>
          <w:spacing w:val="-17"/>
        </w:rPr>
        <w:t> </w:t>
      </w:r>
      <w:r>
        <w:rPr>
          <w:color w:val="494849"/>
        </w:rPr>
        <w:t>the</w:t>
      </w:r>
      <w:r>
        <w:rPr>
          <w:color w:val="494849"/>
          <w:spacing w:val="21"/>
        </w:rPr>
        <w:t> </w:t>
      </w:r>
      <w:r>
        <w:rPr>
          <w:color w:val="494849"/>
        </w:rPr>
        <w:t>Commissioners.</w:t>
      </w:r>
      <w:r>
        <w:rPr>
          <w:color w:val="494849"/>
          <w:spacing w:val="26"/>
        </w:rPr>
        <w:t> </w:t>
      </w:r>
      <w:r>
        <w:rPr>
          <w:color w:val="494849"/>
        </w:rPr>
        <w:t>Sec</w:t>
      </w:r>
      <w:r>
        <w:rPr>
          <w:color w:val="494849"/>
          <w:spacing w:val="7"/>
        </w:rPr>
        <w:t> </w:t>
      </w:r>
      <w:r>
        <w:rPr>
          <w:color w:val="494849"/>
        </w:rPr>
        <w:t>attached</w:t>
      </w:r>
      <w:r>
        <w:rPr>
          <w:color w:val="494849"/>
          <w:spacing w:val="6"/>
        </w:rPr>
        <w:t> </w:t>
      </w:r>
      <w:r>
        <w:rPr>
          <w:color w:val="494849"/>
          <w:spacing w:val="-2"/>
        </w:rPr>
        <w:t>report.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35" w:lineRule="auto"/>
        <w:ind w:left="1552" w:right="197" w:firstLine="7"/>
      </w:pPr>
      <w:r>
        <w:rPr>
          <w:color w:val="464646"/>
        </w:rPr>
        <w:t>Dutchuk requested to purchase a laptop for herself</w:t>
      </w:r>
      <w:r>
        <w:rPr>
          <w:color w:val="464646"/>
          <w:spacing w:val="-16"/>
        </w:rPr>
        <w:t> </w:t>
      </w:r>
      <w:r>
        <w:rPr>
          <w:color w:val="464646"/>
        </w:rPr>
        <w:t>as she has bceu takiug more work al home in the evening ;m&lt;l weekends. Requested</w:t>
      </w:r>
      <w:r>
        <w:rPr>
          <w:color w:val="464646"/>
          <w:spacing w:val="-3"/>
        </w:rPr>
        <w:t> </w:t>
      </w:r>
      <w:r>
        <w:rPr>
          <w:color w:val="464646"/>
        </w:rPr>
        <w:t>a spending limit or $2,500.00.</w:t>
      </w:r>
      <w:r>
        <w:rPr>
          <w:color w:val="464646"/>
          <w:spacing w:val="24"/>
        </w:rPr>
        <w:t> </w:t>
      </w:r>
      <w:r>
        <w:rPr>
          <w:color w:val="464646"/>
        </w:rPr>
        <w:t>K. Martens made the motion lo approve $2,500.00 011 a new laptop.</w:t>
      </w:r>
      <w:r>
        <w:rPr>
          <w:color w:val="464646"/>
          <w:spacing w:val="40"/>
        </w:rPr>
        <w:t> </w:t>
      </w:r>
      <w:r>
        <w:rPr>
          <w:color w:val="464646"/>
        </w:rPr>
        <w:t>K. Hdlcbust seconded the motion. All in fa\'Or.</w:t>
      </w:r>
      <w:r>
        <w:rPr>
          <w:color w:val="464646"/>
          <w:spacing w:val="40"/>
        </w:rPr>
        <w:t> </w:t>
      </w:r>
      <w:r>
        <w:rPr>
          <w:color w:val="464646"/>
        </w:rPr>
        <w:t>Motion </w:t>
      </w:r>
      <w:r>
        <w:rPr>
          <w:color w:val="464646"/>
          <w:spacing w:val="-2"/>
        </w:rPr>
        <w:t>c;uTied.</w:t>
      </w:r>
    </w:p>
    <w:p>
      <w:pPr>
        <w:pStyle w:val="BodyText"/>
        <w:spacing w:before="1"/>
      </w:pPr>
    </w:p>
    <w:p>
      <w:pPr>
        <w:pStyle w:val="BodyText"/>
        <w:spacing w:line="655" w:lineRule="auto"/>
        <w:ind w:left="115"/>
      </w:pPr>
      <w:r>
        <w:rPr>
          <w:color w:val="494848"/>
        </w:rPr>
        <w:t>Bar;mirk provided his</w:t>
      </w:r>
      <w:r>
        <w:rPr>
          <w:color w:val="494848"/>
          <w:spacing w:val="-4"/>
        </w:rPr>
        <w:t> </w:t>
      </w:r>
      <w:r>
        <w:rPr>
          <w:color w:val="494848"/>
        </w:rPr>
        <w:t>w1;1teu report for each or the Commissioners. See allarhecl report. </w:t>
      </w:r>
      <w:r>
        <w:rPr>
          <w:color w:val="474647"/>
        </w:rPr>
        <w:t>Nadeau provided her written report for each of</w:t>
      </w:r>
      <w:r>
        <w:rPr>
          <w:color w:val="474647"/>
          <w:spacing w:val="-9"/>
        </w:rPr>
        <w:t> </w:t>
      </w:r>
      <w:r>
        <w:rPr>
          <w:color w:val="474647"/>
        </w:rPr>
        <w:t>the Commissioners.</w:t>
      </w:r>
      <w:r>
        <w:rPr>
          <w:color w:val="474647"/>
          <w:spacing w:val="29"/>
        </w:rPr>
        <w:t> </w:t>
      </w:r>
      <w:r>
        <w:rPr>
          <w:color w:val="474647"/>
        </w:rPr>
        <w:t>Sec attached report.</w:t>
      </w:r>
    </w:p>
    <w:p>
      <w:pPr>
        <w:spacing w:after="0" w:line="655" w:lineRule="auto"/>
        <w:sectPr>
          <w:type w:val="continuous"/>
          <w:pgSz w:w="12240" w:h="15840"/>
          <w:pgMar w:top="1340" w:bottom="280" w:left="1420" w:right="1220"/>
          <w:cols w:num="2" w:equalWidth="0">
            <w:col w:w="972" w:space="463"/>
            <w:col w:w="8165"/>
          </w:cols>
        </w:sectPr>
      </w:pPr>
    </w:p>
    <w:p>
      <w:pPr>
        <w:pStyle w:val="BodyText"/>
        <w:spacing w:before="121"/>
        <w:ind w:left="120"/>
      </w:pPr>
      <w:r>
        <w:rPr>
          <w:color w:val="464545"/>
          <w:w w:val="90"/>
        </w:rPr>
        <w:t>(</w:t>
      </w:r>
      <w:r>
        <w:rPr>
          <w:color w:val="464545"/>
          <w:spacing w:val="-3"/>
          <w:w w:val="90"/>
        </w:rPr>
        <w:t> </w:t>
      </w:r>
      <w:r>
        <w:rPr>
          <w:color w:val="464545"/>
          <w:w w:val="90"/>
          <w:position w:val="9"/>
        </w:rPr>
        <w:t>1</w:t>
      </w:r>
      <w:r>
        <w:rPr>
          <w:color w:val="464545"/>
          <w:w w:val="90"/>
        </w:rPr>
        <w:t>nli.nished</w:t>
      </w:r>
      <w:r>
        <w:rPr>
          <w:color w:val="464545"/>
          <w:spacing w:val="12"/>
        </w:rPr>
        <w:t> </w:t>
      </w:r>
      <w:r>
        <w:rPr>
          <w:color w:val="464545"/>
          <w:spacing w:val="-2"/>
          <w:w w:val="90"/>
        </w:rPr>
        <w:t>Business:</w:t>
      </w: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top="1340" w:bottom="280" w:left="1420" w:right="1220"/>
        </w:sectPr>
      </w:pPr>
    </w:p>
    <w:p>
      <w:pPr>
        <w:pStyle w:val="BodyText"/>
        <w:spacing w:before="120"/>
        <w:ind w:left="115"/>
      </w:pPr>
      <w:r>
        <w:rPr>
          <w:color w:val="484848"/>
        </w:rPr>
        <w:t>New</w:t>
      </w:r>
      <w:r>
        <w:rPr>
          <w:color w:val="484848"/>
          <w:spacing w:val="8"/>
        </w:rPr>
        <w:t> </w:t>
      </w:r>
      <w:r>
        <w:rPr>
          <w:color w:val="484848"/>
          <w:spacing w:val="-2"/>
        </w:rPr>
        <w:t>Business:</w:t>
      </w:r>
    </w:p>
    <w:p>
      <w:pPr>
        <w:spacing w:line="240" w:lineRule="auto"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115"/>
      </w:pPr>
      <w:r>
        <w:rPr>
          <w:color w:val="464545"/>
          <w:w w:val="105"/>
        </w:rPr>
        <w:t>Brooke</w:t>
      </w:r>
      <w:r>
        <w:rPr>
          <w:color w:val="464545"/>
          <w:spacing w:val="6"/>
          <w:w w:val="105"/>
        </w:rPr>
        <w:t> </w:t>
      </w:r>
      <w:r>
        <w:rPr>
          <w:color w:val="464545"/>
          <w:w w:val="105"/>
        </w:rPr>
        <w:t>Smith-Global</w:t>
      </w:r>
      <w:r>
        <w:rPr>
          <w:color w:val="464545"/>
          <w:spacing w:val="8"/>
          <w:w w:val="105"/>
        </w:rPr>
        <w:t> </w:t>
      </w:r>
      <w:r>
        <w:rPr>
          <w:color w:val="464545"/>
          <w:spacing w:val="-4"/>
          <w:w w:val="105"/>
        </w:rPr>
        <w:t>Life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836" w:right="89" w:firstLine="8"/>
      </w:pPr>
      <w:r>
        <w:rPr>
          <w:color w:val="454445"/>
        </w:rPr>
        <w:t>Brooke presented lo the board what is Global Life and what it ran offer Lo employees. BPD will have</w:t>
      </w:r>
      <w:r>
        <w:rPr>
          <w:color w:val="454445"/>
          <w:spacing w:val="-1"/>
        </w:rPr>
        <w:t> </w:t>
      </w:r>
      <w:r>
        <w:rPr>
          <w:color w:val="454445"/>
        </w:rPr>
        <w:t>the packets offered to our</w:t>
      </w:r>
      <w:r>
        <w:rPr>
          <w:color w:val="454445"/>
          <w:spacing w:val="-1"/>
        </w:rPr>
        <w:t> </w:t>
      </w:r>
      <w:r>
        <w:rPr>
          <w:color w:val="454445"/>
        </w:rPr>
        <w:t>employees</w:t>
      </w:r>
      <w:r>
        <w:rPr>
          <w:color w:val="454445"/>
          <w:spacing w:val="-1"/>
        </w:rPr>
        <w:t> </w:t>
      </w:r>
      <w:r>
        <w:rPr>
          <w:color w:val="454445"/>
        </w:rPr>
        <w:t>,md</w:t>
      </w:r>
      <w:r>
        <w:rPr>
          <w:color w:val="454445"/>
          <w:spacing w:val="-2"/>
        </w:rPr>
        <w:t> </w:t>
      </w:r>
      <w:r>
        <w:rPr>
          <w:color w:val="454445"/>
        </w:rPr>
        <w:t>if'</w:t>
      </w:r>
      <w:r>
        <w:rPr>
          <w:color w:val="454445"/>
          <w:spacing w:val="-12"/>
        </w:rPr>
        <w:t> </w:t>
      </w:r>
      <w:r>
        <w:rPr>
          <w:color w:val="454445"/>
        </w:rPr>
        <w:t>interested they ran reach out lo Brooke.</w:t>
      </w:r>
    </w:p>
    <w:p>
      <w:pPr>
        <w:spacing w:after="0" w:line="237" w:lineRule="auto"/>
        <w:sectPr>
          <w:type w:val="continuous"/>
          <w:pgSz w:w="12240" w:h="15840"/>
          <w:pgMar w:top="1340" w:bottom="280" w:left="1420" w:right="1220"/>
          <w:cols w:num="2" w:equalWidth="0">
            <w:col w:w="1351" w:space="74"/>
            <w:col w:w="8175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340" w:bottom="280" w:left="1420" w:right="1220"/>
        </w:sectPr>
      </w:pP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432815</wp:posOffset>
                </wp:positionH>
                <wp:positionV relativeFrom="page">
                  <wp:posOffset>0</wp:posOffset>
                </wp:positionV>
                <wp:extent cx="7339965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39965" cy="10058400"/>
                          <a:chExt cx="7339965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9583" cy="10058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976" y="1432432"/>
                            <a:ext cx="451105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79998pt;margin-top:0pt;width:577.950pt;height:792pt;mso-position-horizontal-relative:page;mso-position-vertical-relative:page;z-index:-15796736" id="docshapegroup1" coordorigin="682,0" coordsize="11559,15840">
                <v:shape style="position:absolute;left:681;top:0;width:11559;height:15840" type="#_x0000_t75" id="docshape2" stroked="false">
                  <v:imagedata r:id="rId5" o:title=""/>
                </v:shape>
                <v:shape style="position:absolute;left:1579;top:2255;width:711;height:192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11"/>
      </w:pPr>
      <w:r>
        <w:rPr>
          <w:color w:val="454444"/>
          <w:w w:val="95"/>
        </w:rPr>
        <w:t>\1/ellncss</w:t>
      </w:r>
      <w:r>
        <w:rPr>
          <w:color w:val="454444"/>
          <w:spacing w:val="11"/>
        </w:rPr>
        <w:t> </w:t>
      </w:r>
      <w:r>
        <w:rPr>
          <w:color w:val="454444"/>
          <w:spacing w:val="-2"/>
          <w:w w:val="90"/>
        </w:rPr>
        <w:t>CC11tcr: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ind w:left="115"/>
      </w:pPr>
      <w:r>
        <w:rPr>
          <w:color w:val="424041"/>
        </w:rPr>
        <w:t>Beulah</w:t>
      </w:r>
      <w:r>
        <w:rPr>
          <w:color w:val="424041"/>
          <w:spacing w:val="33"/>
        </w:rPr>
        <w:t> </w:t>
      </w:r>
      <w:r>
        <w:rPr>
          <w:color w:val="424041"/>
          <w:spacing w:val="-4"/>
        </w:rPr>
        <w:t>Bay:</w:t>
      </w:r>
    </w:p>
    <w:p>
      <w:pPr>
        <w:spacing w:line="240" w:lineRule="auto" w:before="5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111" w:firstLine="5"/>
      </w:pPr>
      <w:r>
        <w:rPr>
          <w:color w:val="4A4A4A"/>
        </w:rPr>
        <w:t>Dulchuk provided her written report for each of</w:t>
      </w:r>
      <w:r>
        <w:rPr>
          <w:color w:val="4A4A4A"/>
          <w:spacing w:val="-7"/>
        </w:rPr>
        <w:t> </w:t>
      </w:r>
      <w:r>
        <w:rPr>
          <w:color w:val="4A4A4A"/>
        </w:rPr>
        <w:t>the Commissioners. Sec attached report.</w:t>
      </w:r>
    </w:p>
    <w:p>
      <w:pPr>
        <w:pStyle w:val="BodyText"/>
        <w:rPr>
          <w:sz w:val="28"/>
        </w:rPr>
      </w:pPr>
    </w:p>
    <w:p>
      <w:pPr>
        <w:pStyle w:val="BodyText"/>
        <w:spacing w:line="235" w:lineRule="auto" w:before="174"/>
        <w:ind w:left="112" w:right="254"/>
      </w:pPr>
      <w:r>
        <w:rPr>
          <w:color w:val="494849"/>
        </w:rPr>
        <w:t>S.</w:t>
      </w:r>
      <w:r>
        <w:rPr>
          <w:color w:val="494849"/>
          <w:spacing w:val="24"/>
        </w:rPr>
        <w:t> </w:t>
      </w:r>
      <w:r>
        <w:rPr>
          <w:color w:val="494849"/>
        </w:rPr>
        <w:t>Dutchuk provided her written report for each of'</w:t>
      </w:r>
      <w:r>
        <w:rPr>
          <w:color w:val="494849"/>
          <w:spacing w:val="-14"/>
        </w:rPr>
        <w:t> </w:t>
      </w:r>
      <w:r>
        <w:rPr>
          <w:color w:val="494849"/>
        </w:rPr>
        <w:t>the Commissioners. See attached report.</w:t>
      </w:r>
    </w:p>
    <w:p>
      <w:pPr>
        <w:pStyle w:val="BodyText"/>
        <w:spacing w:before="3"/>
        <w:rPr>
          <w:sz w:val="39"/>
        </w:rPr>
      </w:pPr>
    </w:p>
    <w:p>
      <w:pPr>
        <w:pStyle w:val="BodyText"/>
        <w:ind w:left="1504"/>
      </w:pPr>
      <w:r>
        <w:rPr>
          <w:color w:val="444141"/>
        </w:rPr>
        <w:t>Page</w:t>
      </w:r>
      <w:r>
        <w:rPr>
          <w:color w:val="444141"/>
          <w:spacing w:val="64"/>
        </w:rPr>
        <w:t> </w:t>
      </w:r>
      <w:r>
        <w:rPr>
          <w:color w:val="444141"/>
        </w:rPr>
        <w:t>I</w:t>
      </w:r>
      <w:r>
        <w:rPr>
          <w:color w:val="444141"/>
          <w:spacing w:val="68"/>
        </w:rPr>
        <w:t> </w:t>
      </w:r>
      <w:r>
        <w:rPr>
          <w:color w:val="444141"/>
          <w:spacing w:val="-10"/>
        </w:rPr>
        <w:t>l</w:t>
      </w:r>
    </w:p>
    <w:p>
      <w:pPr>
        <w:spacing w:after="0"/>
        <w:sectPr>
          <w:type w:val="continuous"/>
          <w:pgSz w:w="12240" w:h="15840"/>
          <w:pgMar w:top="1340" w:bottom="280" w:left="1420" w:right="1220"/>
          <w:cols w:num="2" w:equalWidth="0">
            <w:col w:w="1640" w:space="1228"/>
            <w:col w:w="6732"/>
          </w:cols>
        </w:sectPr>
      </w:pPr>
    </w:p>
    <w:p>
      <w:pPr>
        <w:pStyle w:val="BodyText"/>
        <w:tabs>
          <w:tab w:pos="3016" w:val="left" w:leader="none"/>
        </w:tabs>
        <w:spacing w:before="70"/>
        <w:ind w:left="150"/>
        <w:rPr>
          <w:rFonts w:ascii="Times New Roman" w:hAnsi="Times New Roman"/>
        </w:rPr>
      </w:pPr>
      <w:r>
        <w:rPr>
          <w:rFonts w:ascii="Times New Roman" w:hAnsi="Times New Roman"/>
          <w:color w:val="3F3F3F"/>
        </w:rPr>
        <w:t>Baseball/So!tbaH</w:t>
      </w:r>
      <w:r>
        <w:rPr>
          <w:rFonts w:ascii="Times New Roman" w:hAnsi="Times New Roman"/>
          <w:color w:val="3F3F3F"/>
          <w:spacing w:val="-14"/>
        </w:rPr>
        <w:t> </w:t>
      </w:r>
      <w:r>
        <w:rPr>
          <w:rFonts w:ascii="Times New Roman" w:hAnsi="Times New Roman"/>
          <w:color w:val="3F3F3F"/>
        </w:rPr>
        <w:t>l</w:t>
      </w:r>
      <w:r>
        <w:rPr>
          <w:rFonts w:ascii="Times New Roman" w:hAnsi="Times New Roman"/>
          <w:color w:val="3F3F3F"/>
          <w:spacing w:val="23"/>
        </w:rPr>
        <w:t> </w:t>
      </w:r>
      <w:r>
        <w:rPr>
          <w:rFonts w:ascii="Times New Roman" w:hAnsi="Times New Roman"/>
          <w:color w:val="4D4D4D"/>
          <w:spacing w:val="-2"/>
        </w:rPr>
        <w:t>pclate:</w:t>
      </w:r>
      <w:r>
        <w:rPr>
          <w:rFonts w:ascii="Times New Roman" w:hAnsi="Times New Roman"/>
          <w:color w:val="4D4D4D"/>
        </w:rPr>
        <w:tab/>
        <w:t>See</w:t>
      </w:r>
      <w:r>
        <w:rPr>
          <w:rFonts w:ascii="Times New Roman" w:hAnsi="Times New Roman"/>
          <w:color w:val="4D4D4D"/>
          <w:spacing w:val="-23"/>
        </w:rPr>
        <w:t> </w:t>
      </w:r>
      <w:r>
        <w:rPr>
          <w:rFonts w:ascii="Times New Roman" w:hAnsi="Times New Roman"/>
          <w:color w:val="3F3F3F"/>
          <w:sz w:val="28"/>
        </w:rPr>
        <w:t>J.</w:t>
      </w:r>
      <w:r>
        <w:rPr>
          <w:rFonts w:ascii="Times New Roman" w:hAnsi="Times New Roman"/>
          <w:color w:val="3F3F3F"/>
          <w:spacing w:val="-18"/>
          <w:sz w:val="28"/>
        </w:rPr>
        <w:t> </w:t>
      </w:r>
      <w:r>
        <w:rPr>
          <w:rFonts w:ascii="Times New Roman" w:hAnsi="Times New Roman"/>
          <w:color w:val="4D4D4D"/>
        </w:rPr>
        <w:t>Bm·anick's</w:t>
      </w:r>
      <w:r>
        <w:rPr>
          <w:rFonts w:ascii="Times New Roman" w:hAnsi="Times New Roman"/>
          <w:color w:val="4D4D4D"/>
          <w:spacing w:val="9"/>
        </w:rPr>
        <w:t> </w:t>
      </w:r>
      <w:r>
        <w:rPr>
          <w:rFonts w:ascii="Times New Roman" w:hAnsi="Times New Roman"/>
          <w:color w:val="4D4D4D"/>
        </w:rPr>
        <w:t>pro,</w:t>
      </w:r>
      <w:r>
        <w:rPr>
          <w:rFonts w:ascii="Times New Roman" w:hAnsi="Times New Roman"/>
          <w:color w:val="898989"/>
        </w:rPr>
        <w:t>·</w:t>
      </w:r>
      <w:r>
        <w:rPr>
          <w:rFonts w:ascii="Times New Roman" w:hAnsi="Times New Roman"/>
          <w:color w:val="3F3F3F"/>
        </w:rPr>
        <w:t>id</w:t>
      </w:r>
      <w:r>
        <w:rPr>
          <w:rFonts w:ascii="Times New Roman" w:hAnsi="Times New Roman"/>
          <w:color w:val="5D5D5D"/>
        </w:rPr>
        <w:t>e</w:t>
      </w:r>
      <w:r>
        <w:rPr>
          <w:rFonts w:ascii="Times New Roman" w:hAnsi="Times New Roman"/>
          <w:color w:val="3F3F3F"/>
        </w:rPr>
        <w:t>cl</w:t>
      </w:r>
      <w:r>
        <w:rPr>
          <w:rFonts w:ascii="Times New Roman" w:hAnsi="Times New Roman"/>
          <w:color w:val="3F3F3F"/>
          <w:spacing w:val="-29"/>
        </w:rPr>
        <w:t> </w:t>
      </w:r>
      <w:r>
        <w:rPr>
          <w:rFonts w:ascii="Times New Roman" w:hAnsi="Times New Roman"/>
          <w:color w:val="3F3F3F"/>
        </w:rPr>
        <w:t>his</w:t>
      </w:r>
      <w:r>
        <w:rPr>
          <w:rFonts w:ascii="Times New Roman" w:hAnsi="Times New Roman"/>
          <w:color w:val="3F3F3F"/>
          <w:spacing w:val="2"/>
        </w:rPr>
        <w:t> </w:t>
      </w:r>
      <w:r>
        <w:rPr>
          <w:rFonts w:ascii="Times New Roman" w:hAnsi="Times New Roman"/>
          <w:color w:val="4D4D4D"/>
        </w:rPr>
        <w:t>written</w:t>
      </w:r>
      <w:r>
        <w:rPr>
          <w:rFonts w:ascii="Times New Roman" w:hAnsi="Times New Roman"/>
          <w:color w:val="4D4D4D"/>
          <w:spacing w:val="8"/>
        </w:rPr>
        <w:t> </w:t>
      </w:r>
      <w:r>
        <w:rPr>
          <w:rFonts w:ascii="Times New Roman" w:hAnsi="Times New Roman"/>
          <w:color w:val="4D4D4D"/>
        </w:rPr>
        <w:t>report</w:t>
      </w:r>
      <w:r>
        <w:rPr>
          <w:rFonts w:ascii="Times New Roman" w:hAnsi="Times New Roman"/>
          <w:color w:val="4D4D4D"/>
          <w:spacing w:val="-7"/>
        </w:rPr>
        <w:t> </w:t>
      </w:r>
      <w:r>
        <w:rPr>
          <w:rFonts w:ascii="Times New Roman" w:hAnsi="Times New Roman"/>
          <w:color w:val="4D4D4D"/>
        </w:rPr>
        <w:t>for</w:t>
      </w:r>
      <w:r>
        <w:rPr>
          <w:rFonts w:ascii="Times New Roman" w:hAnsi="Times New Roman"/>
          <w:color w:val="4D4D4D"/>
          <w:spacing w:val="-5"/>
        </w:rPr>
        <w:t> </w:t>
      </w:r>
      <w:r>
        <w:rPr>
          <w:rFonts w:ascii="Times New Roman" w:hAnsi="Times New Roman"/>
          <w:color w:val="4D4D4D"/>
        </w:rPr>
        <w:t>each</w:t>
      </w:r>
      <w:r>
        <w:rPr>
          <w:rFonts w:ascii="Times New Roman" w:hAnsi="Times New Roman"/>
          <w:color w:val="4D4D4D"/>
          <w:spacing w:val="-1"/>
        </w:rPr>
        <w:t> </w:t>
      </w:r>
      <w:r>
        <w:rPr>
          <w:rFonts w:ascii="Times New Roman" w:hAnsi="Times New Roman"/>
          <w:color w:val="4D4D4D"/>
        </w:rPr>
        <w:t>of</w:t>
      </w:r>
      <w:r>
        <w:rPr>
          <w:rFonts w:ascii="Times New Roman" w:hAnsi="Times New Roman"/>
          <w:color w:val="4D4D4D"/>
          <w:spacing w:val="9"/>
        </w:rPr>
        <w:t> </w:t>
      </w:r>
      <w:r>
        <w:rPr>
          <w:rFonts w:ascii="Times New Roman" w:hAnsi="Times New Roman"/>
          <w:color w:val="4D4D4D"/>
          <w:spacing w:val="-5"/>
        </w:rPr>
        <w:t>the</w:t>
      </w:r>
    </w:p>
    <w:p>
      <w:pPr>
        <w:pStyle w:val="BodyText"/>
        <w:spacing w:before="3"/>
        <w:ind w:left="3023" w:right="3219"/>
        <w:jc w:val="center"/>
        <w:rPr>
          <w:rFonts w:ascii="Times New Roman"/>
        </w:rPr>
      </w:pPr>
      <w:r>
        <w:rPr>
          <w:rFonts w:ascii="Times New Roman"/>
          <w:color w:val="4D4D4D"/>
        </w:rPr>
        <w:t>Commissioners.</w:t>
      </w:r>
      <w:r>
        <w:rPr>
          <w:rFonts w:ascii="Times New Roman"/>
          <w:color w:val="4D4D4D"/>
          <w:spacing w:val="-8"/>
        </w:rPr>
        <w:t> </w:t>
      </w:r>
      <w:r>
        <w:rPr>
          <w:rFonts w:ascii="Times New Roman"/>
          <w:color w:val="4D4D4D"/>
        </w:rPr>
        <w:t>Sec</w:t>
      </w:r>
      <w:r>
        <w:rPr>
          <w:rFonts w:ascii="Times New Roman"/>
          <w:color w:val="4D4D4D"/>
          <w:spacing w:val="11"/>
        </w:rPr>
        <w:t> </w:t>
      </w:r>
      <w:r>
        <w:rPr>
          <w:rFonts w:ascii="Times New Roman"/>
          <w:color w:val="4D4D4D"/>
        </w:rPr>
        <w:t>auachccl</w:t>
      </w:r>
      <w:r>
        <w:rPr>
          <w:rFonts w:ascii="Times New Roman"/>
          <w:color w:val="4D4D4D"/>
          <w:spacing w:val="40"/>
        </w:rPr>
        <w:t> </w:t>
      </w:r>
      <w:r>
        <w:rPr>
          <w:rFonts w:ascii="Times New Roman"/>
          <w:color w:val="4D4D4D"/>
          <w:spacing w:val="-2"/>
        </w:rPr>
        <w:t>rcporL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line="429" w:lineRule="auto" w:before="162"/>
        <w:ind w:left="131" w:hanging="8"/>
        <w:rPr>
          <w:rFonts w:ascii="Times New Roman"/>
        </w:rPr>
      </w:pPr>
      <w:r>
        <w:rPr>
          <w:rFonts w:ascii="Times New Roman"/>
          <w:color w:val="4D4D4D"/>
        </w:rPr>
        <w:t>There </w:t>
      </w:r>
      <w:r>
        <w:rPr>
          <w:rFonts w:ascii="Times New Roman"/>
          <w:color w:val="3F3F3F"/>
        </w:rPr>
        <w:t>being no</w:t>
      </w:r>
      <w:r>
        <w:rPr>
          <w:rFonts w:ascii="Times New Roman"/>
          <w:color w:val="3F3F3F"/>
          <w:spacing w:val="-2"/>
        </w:rPr>
        <w:t> </w:t>
      </w:r>
      <w:r>
        <w:rPr>
          <w:rFonts w:ascii="Times New Roman"/>
          <w:color w:val="3F3F3F"/>
        </w:rPr>
        <w:t>further business, K. </w:t>
      </w:r>
      <w:r>
        <w:rPr>
          <w:rFonts w:ascii="Times New Roman"/>
          <w:color w:val="4D4D4D"/>
        </w:rPr>
        <w:t>Mmteus </w:t>
      </w:r>
      <w:r>
        <w:rPr>
          <w:rFonts w:ascii="Times New Roman"/>
          <w:color w:val="3F3F3F"/>
        </w:rPr>
        <w:t>made </w:t>
      </w:r>
      <w:r>
        <w:rPr>
          <w:rFonts w:ascii="Times New Roman"/>
          <w:color w:val="4D4D4D"/>
        </w:rPr>
        <w:t>a</w:t>
      </w:r>
      <w:r>
        <w:rPr>
          <w:rFonts w:ascii="Times New Roman"/>
          <w:color w:val="4D4D4D"/>
          <w:spacing w:val="-1"/>
        </w:rPr>
        <w:t> </w:t>
      </w:r>
      <w:r>
        <w:rPr>
          <w:rFonts w:ascii="Times New Roman"/>
          <w:color w:val="4D4D4D"/>
        </w:rPr>
        <w:t>motion Lo ac.\journ. Seconded</w:t>
      </w:r>
      <w:r>
        <w:rPr>
          <w:rFonts w:ascii="Times New Roman"/>
          <w:color w:val="4D4D4D"/>
          <w:spacing w:val="25"/>
        </w:rPr>
        <w:t> </w:t>
      </w:r>
      <w:r>
        <w:rPr>
          <w:rFonts w:ascii="Times New Roman"/>
          <w:color w:val="3F3F3F"/>
        </w:rPr>
        <w:t>by </w:t>
      </w:r>
      <w:r>
        <w:rPr>
          <w:rFonts w:ascii="Times New Roman"/>
          <w:color w:val="3F3F3F"/>
          <w:sz w:val="24"/>
        </w:rPr>
        <w:t>K. </w:t>
      </w:r>
      <w:r>
        <w:rPr>
          <w:rFonts w:ascii="Times New Roman"/>
          <w:color w:val="3F3F3F"/>
        </w:rPr>
        <w:t>Hcllcbusl. </w:t>
      </w:r>
      <w:r>
        <w:rPr>
          <w:rFonts w:ascii="Times New Roman"/>
          <w:color w:val="4D4D4D"/>
        </w:rPr>
        <w:t>All </w:t>
      </w:r>
      <w:r>
        <w:rPr>
          <w:rFonts w:ascii="Times New Roman"/>
          <w:color w:val="3F3F3F"/>
        </w:rPr>
        <w:t>in </w:t>
      </w:r>
      <w:r>
        <w:rPr>
          <w:rFonts w:ascii="Times New Roman"/>
          <w:color w:val="4D4D4D"/>
        </w:rPr>
        <w:t>favor. Motion carried. </w:t>
      </w:r>
      <w:r>
        <w:rPr>
          <w:rFonts w:ascii="Times New Roman"/>
          <w:color w:val="3F3F3F"/>
        </w:rPr>
        <w:t>Mcetiug </w:t>
      </w:r>
      <w:r>
        <w:rPr>
          <w:rFonts w:ascii="Times New Roman"/>
          <w:color w:val="4D4D4D"/>
        </w:rPr>
        <w:t>aqjow-ned al</w:t>
      </w:r>
      <w:r>
        <w:rPr>
          <w:rFonts w:ascii="Times New Roman"/>
          <w:color w:val="4D4D4D"/>
          <w:spacing w:val="-3"/>
        </w:rPr>
        <w:t> </w:t>
      </w:r>
      <w:r>
        <w:rPr>
          <w:rFonts w:ascii="Times New Roman"/>
          <w:color w:val="4D4D4D"/>
        </w:rPr>
        <w:t>6:3</w:t>
      </w:r>
      <w:r>
        <w:rPr>
          <w:rFonts w:ascii="Times New Roman"/>
          <w:color w:val="BDBDBD"/>
        </w:rPr>
        <w:t>,</w:t>
      </w:r>
      <w:r>
        <w:rPr>
          <w:rFonts w:ascii="Times New Roman"/>
          <w:color w:val="4D4D4D"/>
        </w:rPr>
        <w:t>t </w:t>
      </w:r>
      <w:r>
        <w:rPr>
          <w:rFonts w:ascii="Times New Roman"/>
          <w:color w:val="3F3F3F"/>
        </w:rPr>
        <w:t>pm</w:t>
      </w: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spacing w:before="0"/>
        <w:ind w:left="104" w:right="0" w:firstLine="0"/>
        <w:jc w:val="left"/>
        <w:rPr>
          <w:rFonts w:ascii="Times New Roman"/>
          <w:sz w:val="26"/>
        </w:rPr>
      </w:pPr>
      <w:r>
        <w:rPr>
          <w:rFonts w:ascii="Times New Roman"/>
          <w:color w:val="4D4D4D"/>
          <w:w w:val="90"/>
          <w:sz w:val="26"/>
        </w:rPr>
        <w:t>Submitted</w:t>
      </w:r>
      <w:r>
        <w:rPr>
          <w:rFonts w:ascii="Times New Roman"/>
          <w:color w:val="4D4D4D"/>
          <w:spacing w:val="16"/>
          <w:sz w:val="26"/>
        </w:rPr>
        <w:t> </w:t>
      </w:r>
      <w:r>
        <w:rPr>
          <w:rFonts w:ascii="Times New Roman"/>
          <w:color w:val="3F3F3F"/>
          <w:spacing w:val="-5"/>
          <w:w w:val="95"/>
          <w:sz w:val="26"/>
        </w:rPr>
        <w:t>by</w:t>
      </w:r>
    </w:p>
    <w:p>
      <w:pPr>
        <w:spacing w:before="219"/>
        <w:ind w:left="106" w:right="0" w:firstLine="0"/>
        <w:jc w:val="left"/>
        <w:rPr>
          <w:rFonts w:ascii="Times New Roman"/>
          <w:sz w:val="23"/>
        </w:rPr>
      </w:pPr>
      <w:r>
        <w:rPr>
          <w:rFonts w:ascii="Times New Roman"/>
          <w:color w:val="4D4D4D"/>
          <w:sz w:val="23"/>
        </w:rPr>
        <w:t>Soqja</w:t>
      </w:r>
      <w:r>
        <w:rPr>
          <w:rFonts w:ascii="Times New Roman"/>
          <w:color w:val="4D4D4D"/>
          <w:spacing w:val="6"/>
          <w:sz w:val="23"/>
        </w:rPr>
        <w:t> </w:t>
      </w:r>
      <w:r>
        <w:rPr>
          <w:rFonts w:ascii="Times New Roman"/>
          <w:color w:val="3F3F3F"/>
          <w:spacing w:val="-2"/>
          <w:sz w:val="23"/>
        </w:rPr>
        <w:t>Dutchuk</w:t>
      </w: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spacing w:before="0"/>
        <w:ind w:left="111" w:right="0" w:firstLine="0"/>
        <w:jc w:val="left"/>
        <w:rPr>
          <w:rFonts w:ascii="Times New Roman"/>
          <w:sz w:val="23"/>
        </w:rPr>
      </w:pPr>
      <w:r>
        <w:rPr>
          <w:rFonts w:ascii="Times New Roman"/>
          <w:color w:val="3F3F3F"/>
          <w:sz w:val="23"/>
        </w:rPr>
        <w:t>Beulah</w:t>
      </w:r>
      <w:r>
        <w:rPr>
          <w:rFonts w:ascii="Times New Roman"/>
          <w:color w:val="3F3F3F"/>
          <w:spacing w:val="19"/>
          <w:sz w:val="23"/>
        </w:rPr>
        <w:t> </w:t>
      </w:r>
      <w:r>
        <w:rPr>
          <w:rFonts w:ascii="Times New Roman"/>
          <w:color w:val="3F3F3F"/>
          <w:sz w:val="23"/>
        </w:rPr>
        <w:t>Park</w:t>
      </w:r>
      <w:r>
        <w:rPr>
          <w:rFonts w:ascii="Times New Roman"/>
          <w:color w:val="3F3F3F"/>
          <w:spacing w:val="12"/>
          <w:sz w:val="23"/>
        </w:rPr>
        <w:t> </w:t>
      </w:r>
      <w:r>
        <w:rPr>
          <w:rFonts w:ascii="Times New Roman"/>
          <w:color w:val="3F3F3F"/>
          <w:sz w:val="23"/>
        </w:rPr>
        <w:t>District</w:t>
      </w:r>
      <w:r>
        <w:rPr>
          <w:rFonts w:ascii="Times New Roman"/>
          <w:color w:val="3F3F3F"/>
          <w:spacing w:val="18"/>
          <w:sz w:val="23"/>
        </w:rPr>
        <w:t> </w:t>
      </w:r>
      <w:r>
        <w:rPr>
          <w:rFonts w:ascii="Times New Roman"/>
          <w:color w:val="3F3F3F"/>
          <w:spacing w:val="-2"/>
          <w:sz w:val="23"/>
        </w:rPr>
        <w:t>Director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1"/>
        <w:rPr>
          <w:rFonts w:ascii="Times New Roman"/>
          <w:sz w:val="29"/>
        </w:rPr>
      </w:pPr>
    </w:p>
    <w:p>
      <w:pPr>
        <w:spacing w:before="0"/>
        <w:ind w:left="3023" w:right="2912" w:firstLine="0"/>
        <w:jc w:val="center"/>
        <w:rPr>
          <w:rFonts w:ascii="Times New Roman"/>
          <w:sz w:val="25"/>
        </w:rPr>
      </w:pPr>
      <w:r>
        <w:rPr>
          <w:rFonts w:ascii="Times New Roman"/>
          <w:color w:val="4D4D4D"/>
          <w:spacing w:val="-8"/>
          <w:sz w:val="25"/>
        </w:rPr>
        <w:t>Page</w:t>
      </w:r>
      <w:r>
        <w:rPr>
          <w:rFonts w:ascii="Times New Roman"/>
          <w:color w:val="4D4D4D"/>
          <w:spacing w:val="5"/>
          <w:sz w:val="25"/>
        </w:rPr>
        <w:t> </w:t>
      </w:r>
      <w:r>
        <w:rPr>
          <w:rFonts w:ascii="Arial"/>
          <w:color w:val="4D4D4D"/>
          <w:spacing w:val="-8"/>
          <w:sz w:val="33"/>
        </w:rPr>
        <w:t>I</w:t>
      </w:r>
      <w:r>
        <w:rPr>
          <w:rFonts w:ascii="Arial"/>
          <w:color w:val="4D4D4D"/>
          <w:spacing w:val="-15"/>
          <w:sz w:val="33"/>
        </w:rPr>
        <w:t> </w:t>
      </w:r>
      <w:r>
        <w:rPr>
          <w:rFonts w:ascii="Times New Roman"/>
          <w:color w:val="4D4D4D"/>
          <w:spacing w:val="-10"/>
          <w:sz w:val="25"/>
        </w:rPr>
        <w:t>2</w:t>
      </w:r>
    </w:p>
    <w:sectPr>
      <w:pgSz w:w="12240" w:h="15840"/>
      <w:pgMar w:top="1360" w:bottom="280" w:left="13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2023-09-20T21:45:33Z</dcterms:created>
  <dcterms:modified xsi:type="dcterms:W3CDTF">2023-09-20T21:45:33Z</dcterms:modified>
</cp:coreProperties>
</file>